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75" w:rsidRDefault="00A7364D" w:rsidP="00A7364D">
      <w:pPr>
        <w:jc w:val="center"/>
      </w:pPr>
      <w:r>
        <w:t>Аннотация</w:t>
      </w:r>
    </w:p>
    <w:p w:rsidR="00A7364D" w:rsidRPr="002F1946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  <w:proofErr w:type="gramStart"/>
      <w:r w:rsidRPr="002F1946">
        <w:rPr>
          <w:rFonts w:ascii="Times New Roman" w:hAnsi="Times New Roman" w:cs="Times New Roman"/>
          <w:color w:val="000000" w:themeColor="text1"/>
        </w:rPr>
        <w:t xml:space="preserve">Преподавание учебного предмета «Краеведение» в основной школе (6 класс) осуществляется в соответствии с основными нормативными документами и инструктивно-нормативными  материалами </w:t>
      </w:r>
      <w:r w:rsidRPr="002F1946">
        <w:rPr>
          <w:rFonts w:ascii="Times New Roman" w:hAnsi="Times New Roman" w:cs="Times New Roman"/>
          <w:bCs/>
          <w:color w:val="000000" w:themeColor="text1"/>
        </w:rPr>
        <w:t xml:space="preserve">в соответствии с приказом МО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Pr="002F1946">
        <w:rPr>
          <w:rFonts w:ascii="Times New Roman" w:hAnsi="Times New Roman" w:cs="Times New Roman"/>
          <w:color w:val="000000" w:themeColor="text1"/>
        </w:rPr>
        <w:t xml:space="preserve">от 9 марта 2004 г. N 1312 (в ред. Приказов </w:t>
      </w:r>
      <w:proofErr w:type="spellStart"/>
      <w:r w:rsidRPr="002F194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F1946">
        <w:rPr>
          <w:rFonts w:ascii="Times New Roman" w:hAnsi="Times New Roman" w:cs="Times New Roman"/>
          <w:color w:val="000000" w:themeColor="text1"/>
        </w:rPr>
        <w:t xml:space="preserve"> РФ от 20.08.2008 N 241</w:t>
      </w:r>
      <w:proofErr w:type="gramEnd"/>
      <w:r w:rsidRPr="002F1946">
        <w:rPr>
          <w:rFonts w:ascii="Times New Roman" w:hAnsi="Times New Roman" w:cs="Times New Roman"/>
          <w:color w:val="000000" w:themeColor="text1"/>
        </w:rPr>
        <w:t>, от 30.08.2010 N 889, от 03.06.2011 N 1994, от 01.02.2012 N 74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F1946">
        <w:rPr>
          <w:rFonts w:ascii="Times New Roman" w:hAnsi="Times New Roman" w:cs="Times New Roman"/>
          <w:color w:val="000000" w:themeColor="text1"/>
        </w:rPr>
        <w:t>Концепция краеведческого образования в Белгородской области. Об утверждении федерального компонента государственных стандартов начального общего, основного общего и среднего (полного) общего образования (приказ Министерства образования Российской Федерации от 05.03.2004 г № 1089).      </w:t>
      </w:r>
    </w:p>
    <w:p w:rsidR="00A7364D" w:rsidRPr="002F1946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> </w:t>
      </w:r>
      <w:r w:rsidRPr="002F1946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2F1946">
        <w:rPr>
          <w:rFonts w:ascii="Times New Roman" w:hAnsi="Times New Roman" w:cs="Times New Roman"/>
          <w:color w:val="000000" w:themeColor="text1"/>
        </w:rPr>
        <w:t>Данная рабочая программа инновационного курса краеведения в 6 классе «</w:t>
      </w:r>
      <w:proofErr w:type="spellStart"/>
      <w:r w:rsidRPr="002F1946">
        <w:rPr>
          <w:rFonts w:ascii="Times New Roman" w:eastAsia="Calibri" w:hAnsi="Times New Roman"/>
          <w:color w:val="000000" w:themeColor="text1"/>
        </w:rPr>
        <w:t>Белгородоведение</w:t>
      </w:r>
      <w:proofErr w:type="spellEnd"/>
      <w:r w:rsidRPr="002F1946">
        <w:rPr>
          <w:rFonts w:ascii="Times New Roman" w:eastAsia="Calibri" w:hAnsi="Times New Roman"/>
          <w:color w:val="000000" w:themeColor="text1"/>
        </w:rPr>
        <w:t>»</w:t>
      </w:r>
      <w:r w:rsidRPr="002F1946">
        <w:rPr>
          <w:rFonts w:ascii="Times New Roman" w:hAnsi="Times New Roman" w:cs="Times New Roman"/>
          <w:color w:val="000000" w:themeColor="text1"/>
        </w:rPr>
        <w:t xml:space="preserve"> » составлена на основе    рекомендаций образовательным учреждениям </w:t>
      </w:r>
      <w:r w:rsidRPr="002F1946">
        <w:rPr>
          <w:rFonts w:ascii="Times New Roman" w:hAnsi="Times New Roman" w:cs="Times New Roman"/>
          <w:bCs/>
          <w:color w:val="000000" w:themeColor="text1"/>
        </w:rPr>
        <w:t xml:space="preserve">Областного государственного автономного образовательного учреждения </w:t>
      </w:r>
    </w:p>
    <w:p w:rsidR="00A7364D" w:rsidRPr="002F1946" w:rsidRDefault="00A7364D" w:rsidP="00A7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1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дополнительного профессионального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1946">
        <w:rPr>
          <w:rFonts w:ascii="Times New Roman" w:hAnsi="Times New Roman" w:cs="Times New Roman"/>
          <w:bCs/>
          <w:color w:val="000000" w:themeColor="text1"/>
        </w:rPr>
        <w:t xml:space="preserve">«Белгородский институт развития образования» и </w:t>
      </w:r>
      <w:r w:rsidRPr="002F1946">
        <w:rPr>
          <w:rFonts w:ascii="Times New Roman" w:hAnsi="Times New Roman" w:cs="Times New Roman"/>
          <w:color w:val="000000" w:themeColor="text1"/>
        </w:rPr>
        <w:t xml:space="preserve">осуществляется в соответствии с основными нормативными документами и инструктивно-нормативными материалами </w:t>
      </w:r>
      <w:r w:rsidRPr="002F1946">
        <w:rPr>
          <w:rFonts w:ascii="Times New Roman" w:hAnsi="Times New Roman" w:cs="Times New Roman"/>
          <w:bCs/>
          <w:color w:val="000000" w:themeColor="text1"/>
        </w:rPr>
        <w:t xml:space="preserve">в соответствии с приказом МО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Pr="002F1946">
        <w:rPr>
          <w:rFonts w:ascii="Times New Roman" w:hAnsi="Times New Roman" w:cs="Times New Roman"/>
          <w:color w:val="000000" w:themeColor="text1"/>
        </w:rPr>
        <w:t xml:space="preserve">от 9 марта 2004 г. N 1312 (в ред. Приказов </w:t>
      </w:r>
      <w:proofErr w:type="spellStart"/>
      <w:r w:rsidRPr="002F194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F1946">
        <w:rPr>
          <w:rFonts w:ascii="Times New Roman" w:hAnsi="Times New Roman" w:cs="Times New Roman"/>
          <w:color w:val="000000" w:themeColor="text1"/>
        </w:rPr>
        <w:t xml:space="preserve"> РФ от 20.08.2008 N 241, от</w:t>
      </w:r>
      <w:proofErr w:type="gramEnd"/>
      <w:r w:rsidRPr="002F1946">
        <w:rPr>
          <w:rFonts w:ascii="Times New Roman" w:hAnsi="Times New Roman" w:cs="Times New Roman"/>
          <w:color w:val="000000" w:themeColor="text1"/>
        </w:rPr>
        <w:t xml:space="preserve"> 30.08.2010 N 889, от 03.06.2011 N 1994, от 01.02.2012 N 74</w:t>
      </w: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t>Курс «</w:t>
      </w:r>
      <w:proofErr w:type="spellStart"/>
      <w:r w:rsidRPr="002F1946">
        <w:rPr>
          <w:rFonts w:ascii="Times New Roman" w:eastAsia="Calibri" w:hAnsi="Times New Roman"/>
          <w:color w:val="000000" w:themeColor="text1"/>
        </w:rPr>
        <w:t>Белгородоведение</w:t>
      </w:r>
      <w:proofErr w:type="spellEnd"/>
      <w:r w:rsidRPr="002F1946">
        <w:rPr>
          <w:rFonts w:ascii="Times New Roman" w:eastAsia="Calibri" w:hAnsi="Times New Roman"/>
          <w:color w:val="000000" w:themeColor="text1"/>
        </w:rPr>
        <w:t>»</w:t>
      </w:r>
      <w:r w:rsidRPr="002F1946">
        <w:rPr>
          <w:rFonts w:ascii="Times New Roman" w:hAnsi="Times New Roman" w:cs="Times New Roman"/>
          <w:color w:val="000000" w:themeColor="text1"/>
        </w:rPr>
        <w:t>» в объѐме 1 час в неделю в 6 классе представлен двумя модулями: «География. Краеведение» (17 часов) и «Биология Краеведение» (18 часов).</w:t>
      </w: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7364D" w:rsidRPr="002F1946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  <w:sectPr w:rsidR="00A7364D" w:rsidRPr="002F1946" w:rsidSect="00A7364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7364D" w:rsidRPr="002F1946" w:rsidRDefault="00A7364D" w:rsidP="00A7364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2F1946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:rsidR="00A7364D" w:rsidRDefault="00A7364D" w:rsidP="00A7364D">
      <w:pPr>
        <w:jc w:val="center"/>
      </w:pPr>
    </w:p>
    <w:sectPr w:rsidR="00A7364D" w:rsidSect="00D4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364D"/>
    <w:rsid w:val="00A7364D"/>
    <w:rsid w:val="00D4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4D"/>
  </w:style>
  <w:style w:type="paragraph" w:customStyle="1" w:styleId="Default">
    <w:name w:val="Default"/>
    <w:rsid w:val="00A7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2018-04-27T11:19:00Z</dcterms:created>
  <dcterms:modified xsi:type="dcterms:W3CDTF">2018-04-27T11:20:00Z</dcterms:modified>
</cp:coreProperties>
</file>